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85D" w:rsidRDefault="005D3CCA" w:rsidP="005D3CCA">
      <w:pPr>
        <w:spacing w:after="0" w:line="283" w:lineRule="auto"/>
        <w:jc w:val="center"/>
        <w:rPr>
          <w:rFonts w:ascii="Tw Cen MT" w:hAnsi="Tw Cen MT"/>
          <w:b/>
          <w:sz w:val="32"/>
          <w:szCs w:val="32"/>
        </w:rPr>
      </w:pPr>
      <w:r w:rsidRPr="005D3CCA">
        <w:rPr>
          <w:rFonts w:ascii="Tw Cen MT" w:hAnsi="Tw Cen MT"/>
          <w:b/>
          <w:sz w:val="32"/>
          <w:szCs w:val="32"/>
        </w:rPr>
        <w:t>CORUJÃO</w:t>
      </w:r>
    </w:p>
    <w:p w:rsidR="00A60857" w:rsidRDefault="00A60857" w:rsidP="005D3CCA">
      <w:pPr>
        <w:spacing w:after="0" w:line="283" w:lineRule="auto"/>
        <w:jc w:val="center"/>
        <w:rPr>
          <w:rFonts w:ascii="Tw Cen MT" w:hAnsi="Tw Cen MT"/>
          <w:sz w:val="24"/>
          <w:szCs w:val="24"/>
        </w:rPr>
      </w:pPr>
    </w:p>
    <w:p w:rsidR="005D3CCA" w:rsidRDefault="005D3CCA" w:rsidP="00045EA0">
      <w:pPr>
        <w:jc w:val="both"/>
        <w:rPr>
          <w:rFonts w:ascii="Tw Cen MT" w:hAnsi="Tw Cen MT"/>
          <w:sz w:val="24"/>
          <w:szCs w:val="24"/>
        </w:rPr>
      </w:pPr>
      <w:r>
        <w:rPr>
          <w:rFonts w:ascii="Tw Cen MT" w:hAnsi="Tw Cen MT"/>
          <w:sz w:val="24"/>
          <w:szCs w:val="24"/>
        </w:rPr>
        <w:t xml:space="preserve">Será fornecido pelas empresas que ganharem, em dias alternados por cada uma, o atendimento as localidades com demanda significativa, de serviço de transporte coletivo em horário alternativo, </w:t>
      </w:r>
      <w:proofErr w:type="gramStart"/>
      <w:r w:rsidR="0025362A">
        <w:rPr>
          <w:rFonts w:ascii="Tw Cen MT" w:hAnsi="Tw Cen MT"/>
          <w:sz w:val="24"/>
          <w:szCs w:val="24"/>
        </w:rPr>
        <w:t>à</w:t>
      </w:r>
      <w:proofErr w:type="gramEnd"/>
      <w:r w:rsidR="0025362A">
        <w:rPr>
          <w:rFonts w:ascii="Tw Cen MT" w:hAnsi="Tw Cen MT"/>
          <w:sz w:val="24"/>
          <w:szCs w:val="24"/>
        </w:rPr>
        <w:t xml:space="preserve"> partir de 02:00 </w:t>
      </w:r>
      <w:proofErr w:type="spellStart"/>
      <w:r w:rsidR="0025362A">
        <w:rPr>
          <w:rFonts w:ascii="Tw Cen MT" w:hAnsi="Tw Cen MT"/>
          <w:sz w:val="24"/>
          <w:szCs w:val="24"/>
        </w:rPr>
        <w:t>hs</w:t>
      </w:r>
      <w:proofErr w:type="spellEnd"/>
      <w:r w:rsidR="0025362A">
        <w:rPr>
          <w:rFonts w:ascii="Tw Cen MT" w:hAnsi="Tw Cen MT"/>
          <w:sz w:val="24"/>
          <w:szCs w:val="24"/>
        </w:rPr>
        <w:t xml:space="preserve">, </w:t>
      </w:r>
      <w:bookmarkStart w:id="0" w:name="_GoBack"/>
      <w:bookmarkEnd w:id="0"/>
      <w:r>
        <w:rPr>
          <w:rFonts w:ascii="Tw Cen MT" w:hAnsi="Tw Cen MT"/>
          <w:sz w:val="24"/>
          <w:szCs w:val="24"/>
        </w:rPr>
        <w:t>para poder atender as necessidades da população. Por conta da baixa demanda o serviço será executado em regime especial, aproveitando os itinerários já definidos para cada localidade, a saber:</w:t>
      </w:r>
    </w:p>
    <w:p w:rsidR="005D3CCA" w:rsidRDefault="005D3CCA" w:rsidP="00045EA0">
      <w:pPr>
        <w:jc w:val="both"/>
        <w:rPr>
          <w:rFonts w:ascii="Tw Cen MT" w:hAnsi="Tw Cen MT"/>
          <w:sz w:val="24"/>
          <w:szCs w:val="24"/>
        </w:rPr>
      </w:pPr>
      <w:r>
        <w:rPr>
          <w:rFonts w:ascii="Tw Cen MT" w:hAnsi="Tw Cen MT"/>
          <w:sz w:val="24"/>
          <w:szCs w:val="24"/>
        </w:rPr>
        <w:t>- São Geraldo;</w:t>
      </w:r>
    </w:p>
    <w:p w:rsidR="005D3CCA" w:rsidRDefault="005D3CCA" w:rsidP="00045EA0">
      <w:pPr>
        <w:jc w:val="both"/>
        <w:rPr>
          <w:rFonts w:ascii="Tw Cen MT" w:hAnsi="Tw Cen MT"/>
          <w:sz w:val="24"/>
          <w:szCs w:val="24"/>
        </w:rPr>
      </w:pPr>
      <w:r>
        <w:rPr>
          <w:rFonts w:ascii="Tw Cen MT" w:hAnsi="Tw Cen MT"/>
          <w:sz w:val="24"/>
          <w:szCs w:val="24"/>
        </w:rPr>
        <w:t>- Cônego (Vargem Grande, Granja do Céu, Sítio São Luís);</w:t>
      </w:r>
    </w:p>
    <w:p w:rsidR="005D3CCA" w:rsidRDefault="005D3CCA" w:rsidP="00045EA0">
      <w:pPr>
        <w:jc w:val="both"/>
        <w:rPr>
          <w:rFonts w:ascii="Tw Cen MT" w:hAnsi="Tw Cen MT"/>
          <w:sz w:val="24"/>
          <w:szCs w:val="24"/>
        </w:rPr>
      </w:pPr>
      <w:r>
        <w:rPr>
          <w:rFonts w:ascii="Tw Cen MT" w:hAnsi="Tw Cen MT"/>
          <w:sz w:val="24"/>
          <w:szCs w:val="24"/>
        </w:rPr>
        <w:t xml:space="preserve">- </w:t>
      </w:r>
      <w:proofErr w:type="spellStart"/>
      <w:r>
        <w:rPr>
          <w:rFonts w:ascii="Tw Cen MT" w:hAnsi="Tw Cen MT"/>
          <w:sz w:val="24"/>
          <w:szCs w:val="24"/>
        </w:rPr>
        <w:t>Catarcione</w:t>
      </w:r>
      <w:proofErr w:type="spellEnd"/>
      <w:r>
        <w:rPr>
          <w:rFonts w:ascii="Tw Cen MT" w:hAnsi="Tw Cen MT"/>
          <w:sz w:val="24"/>
          <w:szCs w:val="24"/>
        </w:rPr>
        <w:t>;</w:t>
      </w:r>
    </w:p>
    <w:p w:rsidR="005D3CCA" w:rsidRDefault="005D3CCA" w:rsidP="00045EA0">
      <w:pPr>
        <w:jc w:val="both"/>
        <w:rPr>
          <w:rFonts w:ascii="Tw Cen MT" w:hAnsi="Tw Cen MT"/>
          <w:sz w:val="24"/>
          <w:szCs w:val="24"/>
        </w:rPr>
      </w:pPr>
      <w:r>
        <w:rPr>
          <w:rFonts w:ascii="Tw Cen MT" w:hAnsi="Tw Cen MT"/>
          <w:sz w:val="24"/>
          <w:szCs w:val="24"/>
        </w:rPr>
        <w:t>- Campo do Coelho;</w:t>
      </w:r>
    </w:p>
    <w:p w:rsidR="005D3CCA" w:rsidRDefault="005D3CCA" w:rsidP="00045EA0">
      <w:pPr>
        <w:jc w:val="both"/>
        <w:rPr>
          <w:rFonts w:ascii="Tw Cen MT" w:hAnsi="Tw Cen MT"/>
          <w:sz w:val="24"/>
          <w:szCs w:val="24"/>
        </w:rPr>
      </w:pPr>
      <w:r>
        <w:rPr>
          <w:rFonts w:ascii="Tw Cen MT" w:hAnsi="Tw Cen MT"/>
          <w:sz w:val="24"/>
          <w:szCs w:val="24"/>
        </w:rPr>
        <w:t xml:space="preserve">- Nova </w:t>
      </w:r>
      <w:proofErr w:type="spellStart"/>
      <w:r>
        <w:rPr>
          <w:rFonts w:ascii="Tw Cen MT" w:hAnsi="Tw Cen MT"/>
          <w:sz w:val="24"/>
          <w:szCs w:val="24"/>
        </w:rPr>
        <w:t>Suiça</w:t>
      </w:r>
      <w:proofErr w:type="spellEnd"/>
      <w:r>
        <w:rPr>
          <w:rFonts w:ascii="Tw Cen MT" w:hAnsi="Tw Cen MT"/>
          <w:sz w:val="24"/>
          <w:szCs w:val="24"/>
        </w:rPr>
        <w:t>.</w:t>
      </w:r>
    </w:p>
    <w:p w:rsidR="005D3CCA" w:rsidRDefault="005D3CCA" w:rsidP="00045EA0">
      <w:pPr>
        <w:jc w:val="both"/>
        <w:rPr>
          <w:rFonts w:ascii="Tw Cen MT" w:hAnsi="Tw Cen MT"/>
          <w:sz w:val="24"/>
          <w:szCs w:val="24"/>
        </w:rPr>
      </w:pPr>
      <w:r>
        <w:rPr>
          <w:rFonts w:ascii="Tw Cen MT" w:hAnsi="Tw Cen MT"/>
          <w:sz w:val="24"/>
          <w:szCs w:val="24"/>
        </w:rPr>
        <w:t>O serviço será configurado por uma passagem em cada localidade, com o mesmo veículo e motorista até completar o roteiro, que será definido pela concessionária, atendendo as localidades definidas nesse edital.</w:t>
      </w:r>
    </w:p>
    <w:p w:rsidR="005D3CCA" w:rsidRDefault="005D3CCA" w:rsidP="00045EA0">
      <w:pPr>
        <w:jc w:val="both"/>
        <w:rPr>
          <w:rFonts w:ascii="Tw Cen MT" w:hAnsi="Tw Cen MT"/>
          <w:sz w:val="24"/>
          <w:szCs w:val="24"/>
        </w:rPr>
      </w:pPr>
      <w:r>
        <w:rPr>
          <w:rFonts w:ascii="Tw Cen MT" w:hAnsi="Tw Cen MT"/>
          <w:sz w:val="24"/>
          <w:szCs w:val="24"/>
        </w:rPr>
        <w:t>As localidades atendidas podem ser acrescentadas de outras ou suprimidas de alguma, após avaliação de necessidade por aumento ou diminuição de demanda</w:t>
      </w:r>
    </w:p>
    <w:p w:rsidR="0062185D" w:rsidRDefault="005D3CCA" w:rsidP="005D3CCA">
      <w:pPr>
        <w:jc w:val="both"/>
        <w:rPr>
          <w:rFonts w:ascii="Tw Cen MT" w:hAnsi="Tw Cen MT"/>
          <w:sz w:val="24"/>
          <w:szCs w:val="24"/>
        </w:rPr>
      </w:pPr>
      <w:r>
        <w:rPr>
          <w:rFonts w:ascii="Tw Cen MT" w:hAnsi="Tw Cen MT"/>
          <w:sz w:val="24"/>
          <w:szCs w:val="24"/>
        </w:rPr>
        <w:t xml:space="preserve">Toda a rede do sistema de transporte coletivo municipal pode ser atendida eventualmente, podendo </w:t>
      </w:r>
      <w:proofErr w:type="gramStart"/>
      <w:r>
        <w:rPr>
          <w:rFonts w:ascii="Tw Cen MT" w:hAnsi="Tw Cen MT"/>
          <w:sz w:val="24"/>
          <w:szCs w:val="24"/>
        </w:rPr>
        <w:t>o poder concedente</w:t>
      </w:r>
      <w:proofErr w:type="gramEnd"/>
      <w:r>
        <w:rPr>
          <w:rFonts w:ascii="Tw Cen MT" w:hAnsi="Tw Cen MT"/>
          <w:sz w:val="24"/>
          <w:szCs w:val="24"/>
        </w:rPr>
        <w:t xml:space="preserve"> definir em qualquer item da malha, novas áreas de atendimento, respeitando o equilíbrio econômico financeiro. Caso ocorra a necessidade poderá ser feito um recalculo de tarifa para suprir a necessidade de atendimento a novas localidades.</w:t>
      </w:r>
    </w:p>
    <w:p w:rsidR="004A4FE4" w:rsidRDefault="00045EA0" w:rsidP="005D3CCA">
      <w:pPr>
        <w:spacing w:after="0" w:line="283" w:lineRule="auto"/>
        <w:jc w:val="center"/>
        <w:rPr>
          <w:rFonts w:ascii="Tw Cen MT" w:hAnsi="Tw Cen MT"/>
          <w:sz w:val="24"/>
          <w:szCs w:val="24"/>
        </w:rPr>
      </w:pPr>
      <w:r w:rsidRPr="00F52CDE">
        <w:rPr>
          <w:rFonts w:ascii="Tw Cen MT" w:hAnsi="Tw Cen MT"/>
          <w:b/>
          <w:sz w:val="24"/>
          <w:szCs w:val="24"/>
        </w:rPr>
        <w:lastRenderedPageBreak/>
        <w:t>MAPA DA REDE DE LINHAS</w:t>
      </w:r>
      <w:r>
        <w:rPr>
          <w:rFonts w:ascii="Tw Cen MT" w:hAnsi="Tw Cen MT"/>
          <w:noProof/>
          <w:sz w:val="24"/>
          <w:szCs w:val="24"/>
          <w:lang w:eastAsia="pt-BR"/>
        </w:rPr>
        <w:drawing>
          <wp:inline distT="0" distB="0" distL="0" distR="0">
            <wp:extent cx="5419725" cy="4153344"/>
            <wp:effectExtent l="19050" t="19050" r="9525" b="1905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deLinhas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6684" cy="415867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45EA0" w:rsidRPr="00045EA0" w:rsidRDefault="00045EA0" w:rsidP="00045EA0">
      <w:pPr>
        <w:spacing w:after="0" w:line="283" w:lineRule="auto"/>
        <w:jc w:val="center"/>
        <w:rPr>
          <w:rFonts w:ascii="Tw Cen MT" w:hAnsi="Tw Cen MT"/>
          <w:szCs w:val="24"/>
        </w:rPr>
      </w:pPr>
      <w:r w:rsidRPr="00045EA0">
        <w:rPr>
          <w:rFonts w:ascii="Tw Cen MT" w:hAnsi="Tw Cen MT"/>
          <w:szCs w:val="24"/>
        </w:rPr>
        <w:t>Figura 1: distribuição da rede de linhas no território</w:t>
      </w:r>
    </w:p>
    <w:sectPr w:rsidR="00045EA0" w:rsidRPr="00045EA0" w:rsidSect="000D472F">
      <w:pgSz w:w="11906" w:h="16838"/>
      <w:pgMar w:top="993" w:right="127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372C"/>
    <w:rsid w:val="00045EA0"/>
    <w:rsid w:val="0006596E"/>
    <w:rsid w:val="000A372C"/>
    <w:rsid w:val="000D472F"/>
    <w:rsid w:val="00144F48"/>
    <w:rsid w:val="00196257"/>
    <w:rsid w:val="001C1ED7"/>
    <w:rsid w:val="001E74C2"/>
    <w:rsid w:val="00226494"/>
    <w:rsid w:val="002433C4"/>
    <w:rsid w:val="0025362A"/>
    <w:rsid w:val="00270D43"/>
    <w:rsid w:val="002A10C7"/>
    <w:rsid w:val="002C0E43"/>
    <w:rsid w:val="002E2474"/>
    <w:rsid w:val="00300132"/>
    <w:rsid w:val="00337091"/>
    <w:rsid w:val="003A35BF"/>
    <w:rsid w:val="003A7949"/>
    <w:rsid w:val="003C580C"/>
    <w:rsid w:val="00453130"/>
    <w:rsid w:val="004A4FE4"/>
    <w:rsid w:val="004B7905"/>
    <w:rsid w:val="004D0A4D"/>
    <w:rsid w:val="004E5BBA"/>
    <w:rsid w:val="004F2D01"/>
    <w:rsid w:val="005108DA"/>
    <w:rsid w:val="00511D2C"/>
    <w:rsid w:val="00517AB0"/>
    <w:rsid w:val="00520E5F"/>
    <w:rsid w:val="005B756C"/>
    <w:rsid w:val="005C3343"/>
    <w:rsid w:val="005D3CCA"/>
    <w:rsid w:val="0062185D"/>
    <w:rsid w:val="00625884"/>
    <w:rsid w:val="006521A7"/>
    <w:rsid w:val="006527A8"/>
    <w:rsid w:val="00667105"/>
    <w:rsid w:val="006D06F1"/>
    <w:rsid w:val="007310FD"/>
    <w:rsid w:val="00753020"/>
    <w:rsid w:val="007B25BC"/>
    <w:rsid w:val="007D01EB"/>
    <w:rsid w:val="00843867"/>
    <w:rsid w:val="00851820"/>
    <w:rsid w:val="008904D3"/>
    <w:rsid w:val="008F0D55"/>
    <w:rsid w:val="0091362C"/>
    <w:rsid w:val="00993D1C"/>
    <w:rsid w:val="009A6FD5"/>
    <w:rsid w:val="009B05BF"/>
    <w:rsid w:val="009C3FD2"/>
    <w:rsid w:val="00A00C68"/>
    <w:rsid w:val="00A60857"/>
    <w:rsid w:val="00A630EF"/>
    <w:rsid w:val="00AA3C8F"/>
    <w:rsid w:val="00AC68E2"/>
    <w:rsid w:val="00AF35E7"/>
    <w:rsid w:val="00B74836"/>
    <w:rsid w:val="00B85F07"/>
    <w:rsid w:val="00BF476B"/>
    <w:rsid w:val="00C0657C"/>
    <w:rsid w:val="00C531E0"/>
    <w:rsid w:val="00C73A9C"/>
    <w:rsid w:val="00C913A1"/>
    <w:rsid w:val="00CC01D9"/>
    <w:rsid w:val="00CD48EE"/>
    <w:rsid w:val="00D227C2"/>
    <w:rsid w:val="00D2539B"/>
    <w:rsid w:val="00D87E41"/>
    <w:rsid w:val="00DA5575"/>
    <w:rsid w:val="00DB178F"/>
    <w:rsid w:val="00DB4533"/>
    <w:rsid w:val="00DC4277"/>
    <w:rsid w:val="00E315A3"/>
    <w:rsid w:val="00EA573C"/>
    <w:rsid w:val="00EE43CB"/>
    <w:rsid w:val="00F52CDE"/>
    <w:rsid w:val="00F7343E"/>
    <w:rsid w:val="00F74C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57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630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045EA0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21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1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Headway Transportes</dc:creator>
  <cp:lastModifiedBy>luciana.heckert</cp:lastModifiedBy>
  <cp:revision>2</cp:revision>
  <cp:lastPrinted>2018-11-26T14:30:00Z</cp:lastPrinted>
  <dcterms:created xsi:type="dcterms:W3CDTF">2019-03-19T15:49:00Z</dcterms:created>
  <dcterms:modified xsi:type="dcterms:W3CDTF">2019-03-19T15:49:00Z</dcterms:modified>
</cp:coreProperties>
</file>